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C1B" w:rsidRPr="00A10C1B" w:rsidRDefault="00A10C1B" w:rsidP="00A10C1B">
      <w:pPr>
        <w:jc w:val="center"/>
        <w:rPr>
          <w:b/>
          <w:u w:val="single"/>
          <w:lang w:val="en-US"/>
        </w:rPr>
      </w:pPr>
      <w:r w:rsidRPr="00A10C1B">
        <w:rPr>
          <w:lang w:val="en-US"/>
        </w:rPr>
        <w:drawing>
          <wp:anchor distT="0" distB="0" distL="114300" distR="114300" simplePos="0" relativeHeight="251659264" behindDoc="0" locked="0" layoutInCell="1" allowOverlap="1" wp14:anchorId="3D86F80B" wp14:editId="7DE69AD4">
            <wp:simplePos x="0" y="0"/>
            <wp:positionH relativeFrom="column">
              <wp:posOffset>6324600</wp:posOffset>
            </wp:positionH>
            <wp:positionV relativeFrom="paragraph">
              <wp:posOffset>-114300</wp:posOffset>
            </wp:positionV>
            <wp:extent cx="590550" cy="590550"/>
            <wp:effectExtent l="0" t="0" r="0" b="0"/>
            <wp:wrapNone/>
            <wp:docPr id="11" name="Picture 11" descr="C:\Users\NP2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2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C1B">
        <w:rPr>
          <w:b/>
          <w:u w:val="single"/>
          <w:lang w:val="en-US"/>
        </w:rPr>
        <w:t>GITA BHUBANESWAR</w:t>
      </w:r>
    </w:p>
    <w:p w:rsidR="00A10C1B" w:rsidRPr="00A10C1B" w:rsidRDefault="00A10C1B" w:rsidP="00A10C1B">
      <w:pPr>
        <w:jc w:val="center"/>
        <w:rPr>
          <w:b/>
          <w:lang w:val="en-US"/>
        </w:rPr>
      </w:pPr>
      <w:r w:rsidRPr="00A10C1B">
        <w:rPr>
          <w:b/>
          <w:lang w:val="en-US"/>
        </w:rPr>
        <w:t>MINUTES OF 52</w:t>
      </w:r>
      <w:r w:rsidRPr="00A10C1B">
        <w:rPr>
          <w:b/>
          <w:vertAlign w:val="superscript"/>
          <w:lang w:val="en-US"/>
        </w:rPr>
        <w:t xml:space="preserve">nd </w:t>
      </w:r>
      <w:r w:rsidRPr="00A10C1B">
        <w:rPr>
          <w:b/>
          <w:lang w:val="en-US"/>
        </w:rPr>
        <w:t>MEETING OF THE IQAC (Internal Quality Assurance Cell)</w:t>
      </w:r>
    </w:p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Date: 11-01-2025</w:t>
      </w: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Time: 17:00 hrs.</w:t>
      </w: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Venue: IQAC Hall</w:t>
      </w: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Present: As per the attendance sheet, attached.</w:t>
      </w:r>
    </w:p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Chairman: Prof. Dr. M.K. Roul, Principal</w:t>
      </w:r>
      <w:bookmarkStart w:id="0" w:name="_GoBack"/>
      <w:bookmarkEnd w:id="0"/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Welcome note by the Chairman to all members with a brief on the successful completion of the Odd Semester Examinations as per schedule.</w:t>
      </w:r>
    </w:p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numPr>
          <w:ilvl w:val="0"/>
          <w:numId w:val="1"/>
        </w:numPr>
        <w:rPr>
          <w:b/>
          <w:lang w:val="en-US"/>
        </w:rPr>
      </w:pPr>
      <w:r w:rsidRPr="00A10C1B">
        <w:rPr>
          <w:b/>
          <w:lang w:val="en-US"/>
        </w:rPr>
        <w:t>Review of the Minutes of the 50</w:t>
      </w:r>
      <w:r w:rsidRPr="00A10C1B">
        <w:rPr>
          <w:b/>
          <w:vertAlign w:val="superscript"/>
          <w:lang w:val="en-US"/>
        </w:rPr>
        <w:t>th</w:t>
      </w:r>
      <w:r w:rsidRPr="00A10C1B">
        <w:rPr>
          <w:b/>
          <w:lang w:val="en-US"/>
        </w:rPr>
        <w:t xml:space="preserve"> Meeting of the IQAC dated 02-07-2024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2477"/>
        <w:gridCol w:w="3511"/>
        <w:gridCol w:w="3813"/>
      </w:tblGrid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b/>
                <w:lang w:val="en-US"/>
              </w:rPr>
            </w:pPr>
            <w:r w:rsidRPr="00A10C1B">
              <w:rPr>
                <w:b/>
                <w:lang w:val="en-US"/>
              </w:rPr>
              <w:t>Sl. No.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b/>
                <w:lang w:val="en-US"/>
              </w:rPr>
            </w:pPr>
            <w:r w:rsidRPr="00A10C1B">
              <w:rPr>
                <w:b/>
                <w:lang w:val="en-US"/>
              </w:rPr>
              <w:t>Agenda / Discussions in the IQAC Meeting</w:t>
            </w:r>
          </w:p>
        </w:tc>
        <w:tc>
          <w:tcPr>
            <w:tcW w:w="3511" w:type="dxa"/>
          </w:tcPr>
          <w:p w:rsidR="00A10C1B" w:rsidRPr="00A10C1B" w:rsidRDefault="00A10C1B" w:rsidP="00A10C1B">
            <w:pPr>
              <w:rPr>
                <w:b/>
                <w:lang w:val="en-US"/>
              </w:rPr>
            </w:pPr>
            <w:r w:rsidRPr="00A10C1B">
              <w:rPr>
                <w:b/>
                <w:lang w:val="en-US"/>
              </w:rPr>
              <w:t>Action Taken on the agenda points of the IQAC Meeting</w:t>
            </w:r>
          </w:p>
        </w:tc>
        <w:tc>
          <w:tcPr>
            <w:tcW w:w="3813" w:type="dxa"/>
          </w:tcPr>
          <w:p w:rsidR="00A10C1B" w:rsidRPr="00A10C1B" w:rsidRDefault="00A10C1B" w:rsidP="00A10C1B">
            <w:pPr>
              <w:rPr>
                <w:b/>
                <w:lang w:val="en-US"/>
              </w:rPr>
            </w:pPr>
            <w:r w:rsidRPr="00A10C1B">
              <w:rPr>
                <w:b/>
                <w:lang w:val="en-US"/>
              </w:rPr>
              <w:t>Responsibility/Proof of implementation, if any.</w:t>
            </w:r>
          </w:p>
        </w:tc>
      </w:tr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1.1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bCs/>
              </w:rPr>
            </w:pPr>
            <w:r w:rsidRPr="00A10C1B">
              <w:rPr>
                <w:bCs/>
              </w:rPr>
              <w:t>Course Coverage and Conduct of Odd Semester Examinations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351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Chairman congratulated the members for smoothly conducting the Odd Semester Examinations.</w:t>
            </w:r>
          </w:p>
        </w:tc>
        <w:tc>
          <w:tcPr>
            <w:tcW w:w="3813" w:type="dxa"/>
          </w:tcPr>
          <w:p w:rsidR="00A10C1B" w:rsidRPr="00A10C1B" w:rsidRDefault="00A10C1B" w:rsidP="00A10C1B">
            <w:pPr>
              <w:rPr>
                <w:bCs/>
                <w:lang w:val="en-US"/>
              </w:rPr>
            </w:pPr>
            <w:r w:rsidRPr="00A10C1B">
              <w:rPr>
                <w:bCs/>
                <w:lang w:val="en-US"/>
              </w:rPr>
              <w:t>Chairman stated that the evaluation has started but yet to pick-up. He advised the members to complete the evaluation at the earliest and process for Result Declaration.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</w:tr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1.2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BPUT Tech Carnival</w:t>
            </w:r>
          </w:p>
        </w:tc>
        <w:tc>
          <w:tcPr>
            <w:tcW w:w="351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 xml:space="preserve">Pratikshya Bairi Ganjan of MBA bagged First Prize in </w:t>
            </w:r>
            <w:r w:rsidRPr="00A10C1B">
              <w:rPr>
                <w:bCs/>
                <w:lang w:val="en-US"/>
              </w:rPr>
              <w:t>Pitch Deck Through Canva Video competition of BPUT Tech Carnival</w:t>
            </w:r>
            <w:r w:rsidRPr="00A10C1B">
              <w:rPr>
                <w:bCs/>
              </w:rPr>
              <w:t>.</w:t>
            </w:r>
          </w:p>
        </w:tc>
        <w:tc>
          <w:tcPr>
            <w:tcW w:w="38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Chairman congratulated the Student and the Department for this achievement.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</w:tr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1.3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Odd 2022-23 &amp; Even 2023-24 Semester Course Files of HoDs</w:t>
            </w:r>
          </w:p>
        </w:tc>
        <w:tc>
          <w:tcPr>
            <w:tcW w:w="351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Prof. N P Patro &amp; Prof. B P Mishra audited the HoDs Course files across the Departments.</w:t>
            </w:r>
          </w:p>
        </w:tc>
        <w:tc>
          <w:tcPr>
            <w:tcW w:w="38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HoDs have completed Even Semester Course Files and in the process of Odd Semester. They advised to present the Course Files to the Chairman at the earliest.</w:t>
            </w:r>
          </w:p>
        </w:tc>
      </w:tr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1.4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bCs/>
              </w:rPr>
            </w:pPr>
            <w:r w:rsidRPr="00A10C1B">
              <w:rPr>
                <w:bCs/>
                <w:lang w:val="en-US"/>
              </w:rPr>
              <w:t xml:space="preserve">Internal Academic Audit </w:t>
            </w:r>
            <w:r w:rsidRPr="00A10C1B">
              <w:rPr>
                <w:bCs/>
              </w:rPr>
              <w:t>of Departments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351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The format devised by the Director IQAC was being approved by the Chairman was Circulated to all Departments.</w:t>
            </w:r>
          </w:p>
        </w:tc>
        <w:tc>
          <w:tcPr>
            <w:tcW w:w="38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It was decided to conduct the Audits in Feb 2025</w:t>
            </w: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numPr>
          <w:ilvl w:val="0"/>
          <w:numId w:val="1"/>
        </w:numPr>
        <w:rPr>
          <w:bCs/>
        </w:rPr>
      </w:pPr>
      <w:r w:rsidRPr="00A10C1B">
        <w:rPr>
          <w:bCs/>
        </w:rPr>
        <w:t>Evaluation of Odd Semester Exam Papers and Results Declaration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2491"/>
        <w:gridCol w:w="4213"/>
        <w:gridCol w:w="3097"/>
      </w:tblGrid>
      <w:tr w:rsidR="00A10C1B" w:rsidRPr="00A10C1B" w:rsidTr="00CB4DAE">
        <w:tc>
          <w:tcPr>
            <w:tcW w:w="989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lastRenderedPageBreak/>
              <w:t>2.1</w:t>
            </w:r>
          </w:p>
        </w:tc>
        <w:tc>
          <w:tcPr>
            <w:tcW w:w="249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 xml:space="preserve">Chairman </w:t>
            </w:r>
            <w:r w:rsidRPr="00A10C1B">
              <w:rPr>
                <w:bCs/>
                <w:lang w:val="en-US"/>
              </w:rPr>
              <w:t xml:space="preserve">while congratulating the members for smooth conduct of the Odd Semester Examination stressed on the quick evaluation and result declaration. </w:t>
            </w:r>
          </w:p>
        </w:tc>
        <w:tc>
          <w:tcPr>
            <w:tcW w:w="4213" w:type="dxa"/>
          </w:tcPr>
          <w:p w:rsidR="00A10C1B" w:rsidRPr="00A10C1B" w:rsidRDefault="00A10C1B" w:rsidP="00A10C1B">
            <w:pPr>
              <w:rPr>
                <w:bCs/>
              </w:rPr>
            </w:pPr>
            <w:r w:rsidRPr="00A10C1B">
              <w:rPr>
                <w:bCs/>
              </w:rPr>
              <w:t>Chairman stated that the Result must be declared by 2</w:t>
            </w:r>
            <w:r w:rsidRPr="00A10C1B">
              <w:rPr>
                <w:bCs/>
                <w:vertAlign w:val="superscript"/>
              </w:rPr>
              <w:t>nd</w:t>
            </w:r>
            <w:r w:rsidRPr="00A10C1B">
              <w:rPr>
                <w:bCs/>
              </w:rPr>
              <w:t xml:space="preserve"> Week of February 2025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3097" w:type="dxa"/>
          </w:tcPr>
          <w:p w:rsidR="00A10C1B" w:rsidRPr="00A10C1B" w:rsidRDefault="00A10C1B" w:rsidP="00A10C1B">
            <w:pPr>
              <w:rPr>
                <w:bCs/>
                <w:lang w:val="en-US"/>
              </w:rPr>
            </w:pPr>
            <w:r w:rsidRPr="00A10C1B">
              <w:rPr>
                <w:bCs/>
                <w:lang w:val="en-US"/>
              </w:rPr>
              <w:t>The Controller of Exams stated that the Evaluation is in full scale and the target of Result Declaration in 2</w:t>
            </w:r>
            <w:r w:rsidRPr="00A10C1B">
              <w:rPr>
                <w:bCs/>
                <w:vertAlign w:val="superscript"/>
                <w:lang w:val="en-US"/>
              </w:rPr>
              <w:t>nd</w:t>
            </w:r>
            <w:r w:rsidRPr="00A10C1B">
              <w:rPr>
                <w:bCs/>
                <w:lang w:val="en-US"/>
              </w:rPr>
              <w:t xml:space="preserve"> week of Feb 2025 will be met.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rPr>
          <w:bCs/>
        </w:rPr>
      </w:pPr>
      <w:r w:rsidRPr="00A10C1B">
        <w:rPr>
          <w:bCs/>
        </w:rPr>
        <w:t xml:space="preserve">   3.0 Completion of Course file for Odd &amp; Even Semester Every Subject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"/>
        <w:gridCol w:w="2477"/>
        <w:gridCol w:w="4217"/>
        <w:gridCol w:w="3105"/>
      </w:tblGrid>
      <w:tr w:rsidR="00A10C1B" w:rsidRPr="00A10C1B" w:rsidTr="00CB4DAE">
        <w:tc>
          <w:tcPr>
            <w:tcW w:w="991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3.1</w:t>
            </w:r>
          </w:p>
        </w:tc>
        <w:tc>
          <w:tcPr>
            <w:tcW w:w="2477" w:type="dxa"/>
          </w:tcPr>
          <w:p w:rsidR="00A10C1B" w:rsidRPr="00A10C1B" w:rsidRDefault="00A10C1B" w:rsidP="00A10C1B">
            <w:pPr>
              <w:rPr>
                <w:bCs/>
              </w:rPr>
            </w:pPr>
            <w:r w:rsidRPr="00A10C1B">
              <w:rPr>
                <w:bCs/>
              </w:rPr>
              <w:t xml:space="preserve">Chairman informed that We have successfully participated in BPUT Tech Carnival held from 14 Nov to 20 Nov. 2024. 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4217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 xml:space="preserve">Pratikshya Bairi Ganjan of MBA bagged First Prize in </w:t>
            </w:r>
            <w:r w:rsidRPr="00A10C1B">
              <w:rPr>
                <w:lang w:val="en-US"/>
              </w:rPr>
              <w:t>Pitch Deck Through Canva Video competition of BPUT Tech Carnival</w:t>
            </w:r>
            <w:r w:rsidRPr="00A10C1B">
              <w:rPr>
                <w:bCs/>
              </w:rPr>
              <w:t>.</w:t>
            </w:r>
          </w:p>
        </w:tc>
        <w:tc>
          <w:tcPr>
            <w:tcW w:w="3105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Chairman congratulated the Student and the Department for this achievement.</w:t>
            </w:r>
          </w:p>
          <w:p w:rsidR="00A10C1B" w:rsidRPr="00A10C1B" w:rsidRDefault="00A10C1B" w:rsidP="00A10C1B">
            <w:pPr>
              <w:rPr>
                <w:lang w:val="en-US"/>
              </w:rPr>
            </w:pP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u w:val="single"/>
          <w:lang w:val="en-US"/>
        </w:rPr>
      </w:pPr>
      <w:r w:rsidRPr="00A10C1B">
        <w:rPr>
          <w:b/>
          <w:lang w:val="en-US"/>
        </w:rPr>
        <w:t xml:space="preserve">         </w:t>
      </w:r>
      <w:r w:rsidRPr="00A10C1B">
        <w:rPr>
          <w:lang w:val="en-US"/>
        </w:rPr>
        <w:t>4.0</w:t>
      </w:r>
      <w:r w:rsidRPr="00A10C1B">
        <w:rPr>
          <w:b/>
          <w:lang w:val="en-US"/>
        </w:rPr>
        <w:t xml:space="preserve">   </w:t>
      </w:r>
      <w:r w:rsidRPr="00A10C1B">
        <w:rPr>
          <w:bCs/>
        </w:rPr>
        <w:t>Odd 2022-23 &amp; Even 2023-24 Semester Course Files of HoDs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2475"/>
        <w:gridCol w:w="3873"/>
        <w:gridCol w:w="3450"/>
      </w:tblGrid>
      <w:tr w:rsidR="00A10C1B" w:rsidRPr="00A10C1B" w:rsidTr="00CB4DAE">
        <w:tc>
          <w:tcPr>
            <w:tcW w:w="1008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4.1</w:t>
            </w:r>
          </w:p>
        </w:tc>
        <w:tc>
          <w:tcPr>
            <w:tcW w:w="2520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 xml:space="preserve">Chairman wanted that the course files of all subjects must be available for inspection </w:t>
            </w:r>
          </w:p>
        </w:tc>
        <w:tc>
          <w:tcPr>
            <w:tcW w:w="3960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Prof. N P Patro &amp; Prof. B P Mishra informed the house that the HoDs have completed the course files but all department Faculties are yet to complete their course files.</w:t>
            </w:r>
          </w:p>
        </w:tc>
        <w:tc>
          <w:tcPr>
            <w:tcW w:w="3528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Chairman wanted that all course file of Odd Semester and Even Semester must be available with Faculty Members.</w:t>
            </w:r>
          </w:p>
        </w:tc>
      </w:tr>
    </w:tbl>
    <w:p w:rsidR="00A10C1B" w:rsidRPr="00A10C1B" w:rsidRDefault="00A10C1B" w:rsidP="00A10C1B">
      <w:pPr>
        <w:rPr>
          <w:lang w:val="en-US"/>
        </w:rPr>
      </w:pPr>
    </w:p>
    <w:p w:rsidR="00A10C1B" w:rsidRPr="00A10C1B" w:rsidRDefault="00A10C1B" w:rsidP="00A10C1B">
      <w:pPr>
        <w:rPr>
          <w:bCs/>
        </w:rPr>
      </w:pPr>
      <w:r w:rsidRPr="00A10C1B">
        <w:rPr>
          <w:lang w:val="en-US"/>
        </w:rPr>
        <w:t xml:space="preserve">5.0   </w:t>
      </w:r>
      <w:r w:rsidRPr="00A10C1B">
        <w:rPr>
          <w:bCs/>
          <w:lang w:val="en-US"/>
        </w:rPr>
        <w:t xml:space="preserve">Internal Academic Audit </w:t>
      </w:r>
      <w:r w:rsidRPr="00A10C1B">
        <w:rPr>
          <w:bCs/>
        </w:rPr>
        <w:t>of Departments</w:t>
      </w:r>
    </w:p>
    <w:p w:rsidR="00A10C1B" w:rsidRPr="00A10C1B" w:rsidRDefault="00A10C1B" w:rsidP="00A10C1B">
      <w:pPr>
        <w:rPr>
          <w:b/>
          <w:u w:val="single"/>
          <w:lang w:val="en-US"/>
        </w:rPr>
      </w:pPr>
    </w:p>
    <w:tbl>
      <w:tblPr>
        <w:tblW w:w="1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184"/>
        <w:gridCol w:w="258"/>
        <w:gridCol w:w="5305"/>
        <w:gridCol w:w="2513"/>
      </w:tblGrid>
      <w:tr w:rsidR="00A10C1B" w:rsidRPr="00A10C1B" w:rsidTr="00CB4DAE">
        <w:tc>
          <w:tcPr>
            <w:tcW w:w="788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5.1</w:t>
            </w:r>
          </w:p>
        </w:tc>
        <w:tc>
          <w:tcPr>
            <w:tcW w:w="2184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 xml:space="preserve">Chairman suggested Academic Audit of Departments. </w:t>
            </w:r>
          </w:p>
        </w:tc>
        <w:tc>
          <w:tcPr>
            <w:tcW w:w="258" w:type="dxa"/>
          </w:tcPr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5305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HoDs stated that they have received the Format of Internal Audit and will take some time to fill-up due to the SAR submission is in the agenda.</w:t>
            </w:r>
          </w:p>
        </w:tc>
        <w:tc>
          <w:tcPr>
            <w:tcW w:w="25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Chairman requested Dir. IQAC to start auditing the Department.</w:t>
            </w: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 xml:space="preserve">6.0   </w:t>
      </w:r>
      <w:r w:rsidRPr="00A10C1B">
        <w:rPr>
          <w:bCs/>
          <w:lang w:val="en-US"/>
        </w:rPr>
        <w:t>Submission of Attainment Work book</w:t>
      </w:r>
    </w:p>
    <w:p w:rsidR="00A10C1B" w:rsidRPr="00A10C1B" w:rsidRDefault="00A10C1B" w:rsidP="00A10C1B">
      <w:pPr>
        <w:rPr>
          <w:bCs/>
        </w:rPr>
      </w:pPr>
    </w:p>
    <w:p w:rsidR="00A10C1B" w:rsidRPr="00A10C1B" w:rsidRDefault="00A10C1B" w:rsidP="00A10C1B">
      <w:pPr>
        <w:rPr>
          <w:u w:val="single"/>
          <w:lang w:val="en-US"/>
        </w:rPr>
      </w:pPr>
    </w:p>
    <w:tbl>
      <w:tblPr>
        <w:tblW w:w="1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184"/>
        <w:gridCol w:w="258"/>
        <w:gridCol w:w="5305"/>
        <w:gridCol w:w="2513"/>
      </w:tblGrid>
      <w:tr w:rsidR="00A10C1B" w:rsidRPr="00A10C1B" w:rsidTr="00CB4DAE">
        <w:tc>
          <w:tcPr>
            <w:tcW w:w="788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lastRenderedPageBreak/>
              <w:t>6.1</w:t>
            </w:r>
          </w:p>
        </w:tc>
        <w:tc>
          <w:tcPr>
            <w:tcW w:w="2184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 xml:space="preserve">Chairman advised the HoDs to prepare the Attainment Work Book by end of Feb’25 </w:t>
            </w:r>
          </w:p>
        </w:tc>
        <w:tc>
          <w:tcPr>
            <w:tcW w:w="258" w:type="dxa"/>
          </w:tcPr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5305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Chairman wanted The Dir. IQAC, Dean R&amp;D and Prof. J Das to Visit the Departments to see the process of preparation.</w:t>
            </w:r>
          </w:p>
        </w:tc>
        <w:tc>
          <w:tcPr>
            <w:tcW w:w="25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bCs/>
              </w:rPr>
              <w:t>Chairman wanted to circulate a schedule for the purpose.</w:t>
            </w: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lang w:val="en-US"/>
        </w:rPr>
      </w:pPr>
      <w:r w:rsidRPr="00A10C1B">
        <w:rPr>
          <w:lang w:val="en-US"/>
        </w:rPr>
        <w:t>7.0   Conduct of International Seminar Sponsored by IEEE by CSEIT Department</w:t>
      </w:r>
    </w:p>
    <w:p w:rsidR="00A10C1B" w:rsidRPr="00A10C1B" w:rsidRDefault="00A10C1B" w:rsidP="00A10C1B">
      <w:pPr>
        <w:rPr>
          <w:lang w:val="en-US"/>
        </w:rPr>
      </w:pPr>
    </w:p>
    <w:tbl>
      <w:tblPr>
        <w:tblW w:w="1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184"/>
        <w:gridCol w:w="258"/>
        <w:gridCol w:w="5305"/>
        <w:gridCol w:w="2513"/>
      </w:tblGrid>
      <w:tr w:rsidR="00A10C1B" w:rsidRPr="00A10C1B" w:rsidTr="00CB4DAE">
        <w:tc>
          <w:tcPr>
            <w:tcW w:w="788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7.1</w:t>
            </w:r>
          </w:p>
        </w:tc>
        <w:tc>
          <w:tcPr>
            <w:tcW w:w="2184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>The IEEE international Conference was conducted by the CSEIT Department successfully.</w:t>
            </w:r>
          </w:p>
        </w:tc>
        <w:tc>
          <w:tcPr>
            <w:tcW w:w="258" w:type="dxa"/>
          </w:tcPr>
          <w:p w:rsidR="00A10C1B" w:rsidRPr="00A10C1B" w:rsidRDefault="00A10C1B" w:rsidP="00A10C1B">
            <w:pPr>
              <w:rPr>
                <w:lang w:val="en-US"/>
              </w:rPr>
            </w:pPr>
          </w:p>
        </w:tc>
        <w:tc>
          <w:tcPr>
            <w:tcW w:w="5305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 xml:space="preserve">The International Conference was held for two days on 23-24 Dec’24. The Vice-Chairman was the Chief Guest and Sri Harekrusna Rath, the former Director of the DRDO Chandipur, Balasore joined as the Chief Speaker in the Conference  </w:t>
            </w:r>
          </w:p>
        </w:tc>
        <w:tc>
          <w:tcPr>
            <w:tcW w:w="2513" w:type="dxa"/>
          </w:tcPr>
          <w:p w:rsidR="00A10C1B" w:rsidRPr="00A10C1B" w:rsidRDefault="00A10C1B" w:rsidP="00A10C1B">
            <w:pPr>
              <w:rPr>
                <w:lang w:val="en-US"/>
              </w:rPr>
            </w:pPr>
            <w:r w:rsidRPr="00A10C1B">
              <w:rPr>
                <w:lang w:val="en-US"/>
              </w:rPr>
              <w:t xml:space="preserve">A large number of Professors and Scholars participated from universities across the country. </w:t>
            </w:r>
          </w:p>
        </w:tc>
      </w:tr>
    </w:tbl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b/>
          <w:lang w:val="en-US"/>
        </w:rPr>
      </w:pPr>
    </w:p>
    <w:p w:rsidR="00A10C1B" w:rsidRPr="00A10C1B" w:rsidRDefault="00A10C1B" w:rsidP="00A10C1B">
      <w:pPr>
        <w:rPr>
          <w:lang w:val="en-US"/>
        </w:rPr>
      </w:pPr>
      <w:r w:rsidRPr="00A10C1B">
        <w:rPr>
          <w:b/>
          <w:lang w:val="en-US"/>
        </w:rPr>
        <w:t>Coordinator IQAC                                                                                                                                                   CHAIRMAN IQAC</w:t>
      </w:r>
    </w:p>
    <w:p w:rsidR="00A10C1B" w:rsidRDefault="00A10C1B"/>
    <w:sectPr w:rsidR="00A10C1B" w:rsidSect="00BD50E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C40AE"/>
    <w:multiLevelType w:val="multilevel"/>
    <w:tmpl w:val="5D30926C"/>
    <w:lvl w:ilvl="0">
      <w:start w:val="1"/>
      <w:numFmt w:val="decimal"/>
      <w:lvlText w:val="%1.0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1B"/>
    <w:rsid w:val="00A1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E364E-CD34-4D7E-974A-14F990D6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P PATRO</dc:creator>
  <cp:keywords/>
  <dc:description/>
  <cp:lastModifiedBy>N P PATRO</cp:lastModifiedBy>
  <cp:revision>1</cp:revision>
  <dcterms:created xsi:type="dcterms:W3CDTF">2025-07-28T06:14:00Z</dcterms:created>
  <dcterms:modified xsi:type="dcterms:W3CDTF">2025-07-28T06:16:00Z</dcterms:modified>
</cp:coreProperties>
</file>